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7F" w:rsidRPr="003E56D0" w:rsidRDefault="003E56D0" w:rsidP="003E56D0">
      <w:pPr>
        <w:jc w:val="center"/>
        <w:rPr>
          <w:b/>
          <w:u w:val="single"/>
        </w:rPr>
      </w:pPr>
      <w:r w:rsidRPr="003E56D0">
        <w:rPr>
          <w:b/>
          <w:u w:val="single"/>
        </w:rPr>
        <w:t>Note relative à l’organisation des révisions en comptabilité générale, en analyse financière et en contrôle de gestion/ Analyse des coûts.</w:t>
      </w:r>
    </w:p>
    <w:p w:rsidR="003E56D0" w:rsidRDefault="003E56D0"/>
    <w:p w:rsidR="003E56D0" w:rsidRPr="00DE638E" w:rsidRDefault="003E56D0" w:rsidP="00415BE3">
      <w:pPr>
        <w:jc w:val="both"/>
      </w:pPr>
      <w:r>
        <w:t>Les admissions parallèles (AP3) intégrant l’ESDES proviennent d’établissement</w:t>
      </w:r>
      <w:r w:rsidR="00415BE3">
        <w:t>s</w:t>
      </w:r>
      <w:r>
        <w:t xml:space="preserve"> divers où le contenu de l’enseignement est différent. </w:t>
      </w:r>
      <w:r w:rsidR="00415BE3">
        <w:t xml:space="preserve">Il est donc important que vous effectuiez une remise à niveau </w:t>
      </w:r>
      <w:r>
        <w:t>permettant à chacun d’acquérir les bases nécessaires dans certaines matières afin d’entamer la 3</w:t>
      </w:r>
      <w:r w:rsidRPr="003E56D0">
        <w:rPr>
          <w:vertAlign w:val="superscript"/>
        </w:rPr>
        <w:t>ème</w:t>
      </w:r>
      <w:r>
        <w:t xml:space="preserve"> année du Programme Grande Ecole </w:t>
      </w:r>
      <w:r w:rsidRPr="00DE638E">
        <w:t xml:space="preserve">avec </w:t>
      </w:r>
      <w:r w:rsidR="00803D49" w:rsidRPr="00DE638E">
        <w:t xml:space="preserve">le </w:t>
      </w:r>
      <w:r w:rsidRPr="00DE638E">
        <w:t>plus de sérénité</w:t>
      </w:r>
      <w:r w:rsidR="00803D49" w:rsidRPr="00DE638E">
        <w:t xml:space="preserve"> possible.</w:t>
      </w:r>
    </w:p>
    <w:p w:rsidR="003E56D0" w:rsidRPr="00DC4FFF" w:rsidRDefault="003E56D0" w:rsidP="003E56D0">
      <w:pPr>
        <w:rPr>
          <w:b/>
          <w:u w:val="single"/>
        </w:rPr>
      </w:pPr>
      <w:r w:rsidRPr="00DC4FFF">
        <w:rPr>
          <w:b/>
          <w:u w:val="single"/>
        </w:rPr>
        <w:t>Principe :</w:t>
      </w:r>
    </w:p>
    <w:p w:rsidR="003E56D0" w:rsidRDefault="003E56D0" w:rsidP="003E56D0">
      <w:r>
        <w:t>La remise à niveau s’effectue selon deux modalités principales.</w:t>
      </w:r>
    </w:p>
    <w:p w:rsidR="00C7285E" w:rsidRPr="00C4782B" w:rsidRDefault="003E56D0" w:rsidP="003E56D0">
      <w:pPr>
        <w:rPr>
          <w:b/>
        </w:rPr>
      </w:pPr>
      <w:r w:rsidRPr="00C4782B">
        <w:rPr>
          <w:b/>
        </w:rPr>
        <w:t>1/ Une révision effectuable en autonomie sur la plate-forme Moodle.</w:t>
      </w:r>
    </w:p>
    <w:p w:rsidR="003E56D0" w:rsidRPr="00DE638E" w:rsidRDefault="003B71F0" w:rsidP="003E56D0">
      <w:r>
        <w:t>A cet effet</w:t>
      </w:r>
      <w:r w:rsidR="00DE638E">
        <w:t>, des</w:t>
      </w:r>
      <w:r>
        <w:t xml:space="preserve"> documents relatifs </w:t>
      </w:r>
      <w:r w:rsidRPr="00DE638E">
        <w:t xml:space="preserve">aux </w:t>
      </w:r>
      <w:proofErr w:type="gramStart"/>
      <w:r w:rsidRPr="00DE638E">
        <w:t>3  cours</w:t>
      </w:r>
      <w:proofErr w:type="gramEnd"/>
      <w:r w:rsidRPr="00DE638E">
        <w:t xml:space="preserve"> suivants</w:t>
      </w:r>
      <w:r w:rsidR="00803D49" w:rsidRPr="00DE638E">
        <w:t xml:space="preserve"> seront</w:t>
      </w:r>
      <w:r w:rsidR="00C7285E">
        <w:t xml:space="preserve"> </w:t>
      </w:r>
      <w:r w:rsidR="003E56D0" w:rsidRPr="00DE638E">
        <w:t>disponibles à compter du 1</w:t>
      </w:r>
      <w:r w:rsidR="003E56D0" w:rsidRPr="00DE638E">
        <w:rPr>
          <w:vertAlign w:val="superscript"/>
        </w:rPr>
        <w:t>er</w:t>
      </w:r>
      <w:r w:rsidR="003E56D0" w:rsidRPr="00DE638E">
        <w:t xml:space="preserve"> juillet 2021</w:t>
      </w:r>
      <w:r w:rsidR="00803D49" w:rsidRPr="00DE638E">
        <w:t> </w:t>
      </w:r>
      <w:r w:rsidR="00C7285E">
        <w:t xml:space="preserve">en suivant le lien </w:t>
      </w:r>
      <w:hyperlink r:id="rId7" w:history="1">
        <w:r w:rsidR="00C7285E">
          <w:rPr>
            <w:rStyle w:val="Lienhypertexte"/>
            <w:rFonts w:eastAsia="Times New Roman"/>
          </w:rPr>
          <w:t>https://moodle.ucly.fr/21-22/course/view.php?id=1471</w:t>
        </w:r>
      </w:hyperlink>
      <w:r w:rsidR="00C7285E">
        <w:rPr>
          <w:rFonts w:eastAsia="Times New Roman"/>
        </w:rPr>
        <w:t xml:space="preserve"> </w:t>
      </w:r>
      <w:bookmarkStart w:id="0" w:name="_GoBack"/>
      <w:bookmarkEnd w:id="0"/>
    </w:p>
    <w:p w:rsidR="003E56D0" w:rsidRDefault="003E56D0" w:rsidP="003E56D0">
      <w:pPr>
        <w:pStyle w:val="Paragraphedeliste"/>
        <w:numPr>
          <w:ilvl w:val="0"/>
          <w:numId w:val="1"/>
        </w:numPr>
      </w:pPr>
      <w:r>
        <w:t>Comptabilité générale</w:t>
      </w:r>
    </w:p>
    <w:p w:rsidR="003E56D0" w:rsidRDefault="003E56D0" w:rsidP="003E56D0">
      <w:pPr>
        <w:pStyle w:val="Paragraphedeliste"/>
        <w:numPr>
          <w:ilvl w:val="0"/>
          <w:numId w:val="1"/>
        </w:numPr>
      </w:pPr>
      <w:r>
        <w:t>Analyse financière</w:t>
      </w:r>
    </w:p>
    <w:p w:rsidR="003E56D0" w:rsidRDefault="003E56D0" w:rsidP="003E56D0">
      <w:pPr>
        <w:pStyle w:val="Paragraphedeliste"/>
        <w:numPr>
          <w:ilvl w:val="0"/>
          <w:numId w:val="1"/>
        </w:numPr>
      </w:pPr>
      <w:r>
        <w:t>Contrôle de gestion / Analyse des coûts.</w:t>
      </w:r>
    </w:p>
    <w:p w:rsidR="00DE638E" w:rsidRPr="00DE638E" w:rsidRDefault="003E56D0" w:rsidP="00DE638E">
      <w:pPr>
        <w:jc w:val="both"/>
      </w:pPr>
      <w:r w:rsidRPr="00DE638E">
        <w:t xml:space="preserve">Pour chacun de ces cours, vous </w:t>
      </w:r>
      <w:r w:rsidR="00DC4FFF" w:rsidRPr="00DE638E">
        <w:t>b</w:t>
      </w:r>
      <w:r w:rsidRPr="00DE638E">
        <w:t>énéficiez de supports de cours, d</w:t>
      </w:r>
      <w:r w:rsidR="00803D49" w:rsidRPr="00DE638E">
        <w:t>’</w:t>
      </w:r>
      <w:r w:rsidRPr="00DE638E">
        <w:t>exercices, de corrigés des</w:t>
      </w:r>
      <w:r w:rsidR="00DE638E" w:rsidRPr="00DE638E">
        <w:t xml:space="preserve"> </w:t>
      </w:r>
      <w:r w:rsidRPr="00DE638E">
        <w:t>exercices</w:t>
      </w:r>
      <w:r w:rsidR="00DE638E" w:rsidRPr="00DE638E">
        <w:t xml:space="preserve"> et </w:t>
      </w:r>
      <w:r w:rsidR="003B71F0" w:rsidRPr="00DE638E">
        <w:t>de tests</w:t>
      </w:r>
      <w:r w:rsidR="00803D49" w:rsidRPr="00DE638E">
        <w:t xml:space="preserve"> de révisions sous forme de QCM</w:t>
      </w:r>
      <w:r w:rsidR="003B71F0" w:rsidRPr="00DE638E">
        <w:t xml:space="preserve"> permettant de vous auto-évaluer.      </w:t>
      </w:r>
    </w:p>
    <w:p w:rsidR="00803D49" w:rsidRPr="00DE638E" w:rsidRDefault="003B71F0" w:rsidP="00DE638E">
      <w:pPr>
        <w:jc w:val="both"/>
      </w:pPr>
      <w:r w:rsidRPr="00DE638E">
        <w:t xml:space="preserve"> </w:t>
      </w:r>
      <w:r w:rsidR="003E56D0" w:rsidRPr="00DE638E">
        <w:t>C’est à chacun de déterminer l’ampleur de ce travail en au</w:t>
      </w:r>
      <w:r w:rsidR="00B36B38" w:rsidRPr="00DE638E">
        <w:t>tonomie.</w:t>
      </w:r>
      <w:r w:rsidRPr="00DE638E">
        <w:t xml:space="preserve"> En effet, l’objectif est de combler vos lacunes et il ne vous est donc pas demandé de travailler tous les thèmes proposés si vous estimez que vous maîtrisez le contenu de</w:t>
      </w:r>
      <w:r w:rsidR="002F1235">
        <w:t xml:space="preserve"> certains </w:t>
      </w:r>
      <w:r w:rsidRPr="00DE638E">
        <w:t>enseignements</w:t>
      </w:r>
      <w:r w:rsidR="00DE638E" w:rsidRPr="00DE638E">
        <w:t xml:space="preserve"> </w:t>
      </w:r>
      <w:r w:rsidR="002F1235">
        <w:t xml:space="preserve">mis </w:t>
      </w:r>
      <w:r w:rsidR="00DE638E" w:rsidRPr="00DE638E">
        <w:t>en ligne</w:t>
      </w:r>
      <w:r w:rsidR="002F1235">
        <w:t>.</w:t>
      </w:r>
      <w:r w:rsidRPr="00DE638E">
        <w:t xml:space="preserve"> </w:t>
      </w:r>
      <w:r w:rsidR="002F1235">
        <w:t>L</w:t>
      </w:r>
      <w:r w:rsidR="00803D49" w:rsidRPr="00DE638E">
        <w:t>es exercices d’autoévaluation</w:t>
      </w:r>
      <w:r w:rsidR="002F1235">
        <w:t xml:space="preserve"> doivent vous permettre de cibler vos insuffisances.</w:t>
      </w:r>
    </w:p>
    <w:p w:rsidR="00B36B38" w:rsidRPr="00C4782B" w:rsidRDefault="00B36B38" w:rsidP="003E56D0">
      <w:pPr>
        <w:rPr>
          <w:b/>
        </w:rPr>
      </w:pPr>
      <w:r w:rsidRPr="00C4782B">
        <w:rPr>
          <w:b/>
        </w:rPr>
        <w:t>2/ une semaine en présentiel à l‘ESDES entre</w:t>
      </w:r>
      <w:r w:rsidR="00DC4FFF" w:rsidRPr="00C4782B">
        <w:rPr>
          <w:b/>
        </w:rPr>
        <w:t xml:space="preserve"> le 23 et le 27 Août.</w:t>
      </w:r>
    </w:p>
    <w:p w:rsidR="00803D49" w:rsidRPr="00DE638E" w:rsidRDefault="00DC4FFF" w:rsidP="003E56D0">
      <w:r>
        <w:t>Vous serez accueilli par Mme Chantal Martin dans le grand hall de l’</w:t>
      </w:r>
      <w:proofErr w:type="spellStart"/>
      <w:r>
        <w:t>Ucly</w:t>
      </w:r>
      <w:proofErr w:type="spellEnd"/>
      <w:r>
        <w:t xml:space="preserve"> le </w:t>
      </w:r>
      <w:r w:rsidRPr="00C4782B">
        <w:rPr>
          <w:b/>
          <w:u w:val="single"/>
        </w:rPr>
        <w:t>23 Août à 10h.</w:t>
      </w:r>
      <w:r w:rsidR="00803D49">
        <w:t xml:space="preserve">                        </w:t>
      </w:r>
      <w:r w:rsidRPr="00DE638E">
        <w:t>Ce</w:t>
      </w:r>
      <w:r w:rsidR="00803D49" w:rsidRPr="00DE638E">
        <w:t xml:space="preserve">tte semaine représente </w:t>
      </w:r>
      <w:r w:rsidRPr="00DE638E">
        <w:t xml:space="preserve">un caractère </w:t>
      </w:r>
      <w:r w:rsidRPr="00DE638E">
        <w:rPr>
          <w:b/>
        </w:rPr>
        <w:t>obligatoire</w:t>
      </w:r>
      <w:r w:rsidR="00803D49" w:rsidRPr="00DE638E">
        <w:rPr>
          <w:b/>
        </w:rPr>
        <w:t>.</w:t>
      </w:r>
      <w:r w:rsidRPr="00DE638E">
        <w:t> </w:t>
      </w:r>
    </w:p>
    <w:p w:rsidR="00C4782B" w:rsidRPr="00DE638E" w:rsidRDefault="00DE638E" w:rsidP="00DE638E">
      <w:pPr>
        <w:jc w:val="both"/>
      </w:pPr>
      <w:r w:rsidRPr="00DE638E">
        <w:t>A titre informatif, voici l’emploi du temps de la semaine</w:t>
      </w:r>
      <w:r>
        <w:t>.</w:t>
      </w:r>
      <w:r w:rsidRPr="00DE638E">
        <w:t xml:space="preserve"> </w:t>
      </w:r>
      <w:r>
        <w:t>L</w:t>
      </w:r>
      <w:r w:rsidRPr="00DE638E">
        <w:t>es salles vous seront précisées ultérieurement</w:t>
      </w:r>
      <w:r>
        <w:t>.</w:t>
      </w:r>
    </w:p>
    <w:p w:rsidR="00DC4FFF" w:rsidRDefault="00DC4FFF" w:rsidP="003E56D0"/>
    <w:p w:rsidR="00DC4FFF" w:rsidRDefault="000502A6" w:rsidP="003E56D0">
      <w:r>
        <w:rPr>
          <w:noProof/>
        </w:rPr>
        <w:drawing>
          <wp:inline distT="0" distB="0" distL="0" distR="0" wp14:anchorId="0EB49E92" wp14:editId="0B2A130B">
            <wp:extent cx="5760720" cy="21761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F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C99" w:rsidRDefault="00646C99" w:rsidP="00C4782B">
      <w:pPr>
        <w:spacing w:after="0" w:line="240" w:lineRule="auto"/>
      </w:pPr>
      <w:r>
        <w:separator/>
      </w:r>
    </w:p>
  </w:endnote>
  <w:endnote w:type="continuationSeparator" w:id="0">
    <w:p w:rsidR="00646C99" w:rsidRDefault="00646C99" w:rsidP="00C4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2258460"/>
      <w:docPartObj>
        <w:docPartGallery w:val="Page Numbers (Bottom of Page)"/>
        <w:docPartUnique/>
      </w:docPartObj>
    </w:sdtPr>
    <w:sdtEndPr/>
    <w:sdtContent>
      <w:p w:rsidR="00C4782B" w:rsidRDefault="00C4782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4782B" w:rsidRDefault="00C478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C99" w:rsidRDefault="00646C99" w:rsidP="00C4782B">
      <w:pPr>
        <w:spacing w:after="0" w:line="240" w:lineRule="auto"/>
      </w:pPr>
      <w:r>
        <w:separator/>
      </w:r>
    </w:p>
  </w:footnote>
  <w:footnote w:type="continuationSeparator" w:id="0">
    <w:p w:rsidR="00646C99" w:rsidRDefault="00646C99" w:rsidP="00C4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D359A"/>
    <w:multiLevelType w:val="hybridMultilevel"/>
    <w:tmpl w:val="25E40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D0"/>
    <w:rsid w:val="000502A6"/>
    <w:rsid w:val="00281172"/>
    <w:rsid w:val="002F1235"/>
    <w:rsid w:val="003B71F0"/>
    <w:rsid w:val="003E56D0"/>
    <w:rsid w:val="00415BE3"/>
    <w:rsid w:val="00646C99"/>
    <w:rsid w:val="00803D49"/>
    <w:rsid w:val="0099502D"/>
    <w:rsid w:val="00A40C7F"/>
    <w:rsid w:val="00AB5FD9"/>
    <w:rsid w:val="00B36B38"/>
    <w:rsid w:val="00B72D74"/>
    <w:rsid w:val="00C4782B"/>
    <w:rsid w:val="00C7285E"/>
    <w:rsid w:val="00DC4FFF"/>
    <w:rsid w:val="00DE638E"/>
    <w:rsid w:val="00E6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44EB"/>
  <w15:chartTrackingRefBased/>
  <w15:docId w15:val="{F6FB9635-7151-4610-A728-E6E949E5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6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82B"/>
  </w:style>
  <w:style w:type="paragraph" w:styleId="Pieddepage">
    <w:name w:val="footer"/>
    <w:basedOn w:val="Normal"/>
    <w:link w:val="PieddepageCar"/>
    <w:uiPriority w:val="99"/>
    <w:unhideWhenUsed/>
    <w:rsid w:val="00C47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82B"/>
  </w:style>
  <w:style w:type="character" w:styleId="Lienhypertexte">
    <w:name w:val="Hyperlink"/>
    <w:basedOn w:val="Policepardfaut"/>
    <w:uiPriority w:val="99"/>
    <w:semiHidden/>
    <w:unhideWhenUsed/>
    <w:rsid w:val="00C728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oodle.ucly.fr/21-22/course/view.php?id=1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Vilaine Laurent</dc:creator>
  <cp:keywords/>
  <dc:description/>
  <cp:lastModifiedBy>REY-MARMONIER Emmanuelle</cp:lastModifiedBy>
  <cp:revision>8</cp:revision>
  <dcterms:created xsi:type="dcterms:W3CDTF">2021-06-23T14:25:00Z</dcterms:created>
  <dcterms:modified xsi:type="dcterms:W3CDTF">2021-07-09T15:04:00Z</dcterms:modified>
</cp:coreProperties>
</file>